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46" w:rsidRDefault="001D5146" w:rsidP="001D5146">
      <w:pPr>
        <w:jc w:val="both"/>
        <w:rPr>
          <w:sz w:val="22"/>
          <w:szCs w:val="22"/>
        </w:rPr>
      </w:pPr>
    </w:p>
    <w:p w:rsidR="001D5146" w:rsidRPr="00993ACC" w:rsidRDefault="001D5146" w:rsidP="001D5146">
      <w:pPr>
        <w:jc w:val="center"/>
        <w:rPr>
          <w:b/>
          <w:bCs/>
          <w:spacing w:val="-1"/>
          <w:sz w:val="24"/>
          <w:szCs w:val="24"/>
        </w:rPr>
      </w:pPr>
      <w:r w:rsidRPr="00993ACC">
        <w:rPr>
          <w:b/>
          <w:bCs/>
          <w:spacing w:val="-1"/>
          <w:sz w:val="24"/>
          <w:szCs w:val="24"/>
        </w:rPr>
        <w:t>ДОГОВОР О ЗАДАТКЕ №</w:t>
      </w:r>
      <w:r w:rsidR="00102D77" w:rsidRPr="00993ACC">
        <w:rPr>
          <w:b/>
          <w:bCs/>
          <w:spacing w:val="-1"/>
          <w:sz w:val="24"/>
          <w:szCs w:val="24"/>
        </w:rPr>
        <w:t>1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37"/>
        <w:gridCol w:w="5069"/>
      </w:tblGrid>
      <w:tr w:rsidR="001D5146" w:rsidRPr="00993ACC" w:rsidTr="00B70B9C">
        <w:tc>
          <w:tcPr>
            <w:tcW w:w="4637" w:type="dxa"/>
          </w:tcPr>
          <w:p w:rsidR="001D5146" w:rsidRPr="00993ACC" w:rsidRDefault="001D5146" w:rsidP="00CE096F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г. </w:t>
            </w:r>
            <w:r w:rsidR="00CE096F" w:rsidRPr="00993ACC">
              <w:rPr>
                <w:sz w:val="24"/>
                <w:szCs w:val="24"/>
              </w:rPr>
              <w:t>Набережные Челны</w:t>
            </w:r>
          </w:p>
        </w:tc>
        <w:tc>
          <w:tcPr>
            <w:tcW w:w="5069" w:type="dxa"/>
          </w:tcPr>
          <w:p w:rsidR="001D5146" w:rsidRPr="00F522F0" w:rsidRDefault="00C16B40" w:rsidP="00A84DD7">
            <w:pPr>
              <w:snapToGrid w:val="0"/>
              <w:jc w:val="right"/>
              <w:rPr>
                <w:bCs/>
                <w:iCs/>
                <w:spacing w:val="-1"/>
                <w:sz w:val="24"/>
                <w:szCs w:val="24"/>
              </w:rPr>
            </w:pPr>
            <w:r>
              <w:rPr>
                <w:bCs/>
                <w:iCs/>
                <w:spacing w:val="-1"/>
                <w:sz w:val="24"/>
                <w:szCs w:val="24"/>
              </w:rPr>
              <w:t>27</w:t>
            </w:r>
            <w:bookmarkStart w:id="0" w:name="_GoBack"/>
            <w:bookmarkEnd w:id="0"/>
            <w:r w:rsidR="009E68B7">
              <w:rPr>
                <w:bCs/>
                <w:iCs/>
                <w:spacing w:val="-1"/>
                <w:sz w:val="24"/>
                <w:szCs w:val="24"/>
              </w:rPr>
              <w:t>.02</w:t>
            </w:r>
            <w:r w:rsidR="00A84DD7">
              <w:rPr>
                <w:bCs/>
                <w:iCs/>
                <w:spacing w:val="-1"/>
                <w:sz w:val="24"/>
                <w:szCs w:val="24"/>
              </w:rPr>
              <w:t>.</w:t>
            </w:r>
            <w:r w:rsidR="00AE18B0" w:rsidRPr="00F522F0">
              <w:rPr>
                <w:bCs/>
                <w:iCs/>
                <w:spacing w:val="-1"/>
                <w:sz w:val="24"/>
                <w:szCs w:val="24"/>
              </w:rPr>
              <w:t>20</w:t>
            </w:r>
            <w:r w:rsidR="005F5014" w:rsidRPr="00993ACC">
              <w:rPr>
                <w:bCs/>
                <w:iCs/>
                <w:spacing w:val="-1"/>
                <w:sz w:val="24"/>
                <w:szCs w:val="24"/>
              </w:rPr>
              <w:t>2</w:t>
            </w:r>
            <w:r w:rsidR="00554DC7">
              <w:rPr>
                <w:bCs/>
                <w:iCs/>
                <w:spacing w:val="-1"/>
                <w:sz w:val="24"/>
                <w:szCs w:val="24"/>
              </w:rPr>
              <w:t>6</w:t>
            </w:r>
            <w:r w:rsidR="001D5146" w:rsidRPr="00F522F0">
              <w:rPr>
                <w:bCs/>
                <w:iCs/>
                <w:spacing w:val="-1"/>
                <w:sz w:val="24"/>
                <w:szCs w:val="24"/>
              </w:rPr>
              <w:t>.</w:t>
            </w:r>
          </w:p>
        </w:tc>
      </w:tr>
    </w:tbl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A84DD7" w:rsidP="00A51ECE">
      <w:pPr>
        <w:ind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Майоров Александр Алексеевич</w:t>
      </w:r>
      <w:r w:rsidR="007A4659" w:rsidRPr="00993ACC">
        <w:rPr>
          <w:spacing w:val="-1"/>
          <w:sz w:val="24"/>
          <w:szCs w:val="24"/>
        </w:rPr>
        <w:t xml:space="preserve">, в лице финансового управляющего Вильданова Ильдара Загидулловича, действующего на основании </w:t>
      </w:r>
      <w:r w:rsidR="00A57C3F" w:rsidRPr="00993ACC">
        <w:rPr>
          <w:spacing w:val="-1"/>
          <w:sz w:val="24"/>
          <w:szCs w:val="24"/>
        </w:rPr>
        <w:t>решения</w:t>
      </w:r>
      <w:r w:rsidR="007A4659" w:rsidRPr="00993ACC">
        <w:rPr>
          <w:spacing w:val="-1"/>
          <w:sz w:val="24"/>
          <w:szCs w:val="24"/>
        </w:rPr>
        <w:t xml:space="preserve"> Арбитражного Суда </w:t>
      </w:r>
      <w:r>
        <w:rPr>
          <w:spacing w:val="-1"/>
          <w:sz w:val="24"/>
          <w:szCs w:val="24"/>
        </w:rPr>
        <w:t xml:space="preserve">Чувашской </w:t>
      </w:r>
      <w:r w:rsidR="007A4659" w:rsidRPr="00993ACC">
        <w:rPr>
          <w:spacing w:val="-1"/>
          <w:sz w:val="24"/>
          <w:szCs w:val="24"/>
        </w:rPr>
        <w:t xml:space="preserve">Республики </w:t>
      </w:r>
      <w:r>
        <w:rPr>
          <w:spacing w:val="-1"/>
          <w:sz w:val="24"/>
          <w:szCs w:val="24"/>
        </w:rPr>
        <w:t xml:space="preserve">от </w:t>
      </w:r>
      <w:r w:rsidRPr="0047768C">
        <w:rPr>
          <w:sz w:val="24"/>
          <w:szCs w:val="28"/>
        </w:rPr>
        <w:t>29.05.2025г. по делу А79-3274/2</w:t>
      </w:r>
      <w:r>
        <w:rPr>
          <w:sz w:val="24"/>
          <w:szCs w:val="28"/>
        </w:rPr>
        <w:t>02</w:t>
      </w:r>
      <w:r w:rsidRPr="0047768C">
        <w:rPr>
          <w:sz w:val="24"/>
          <w:szCs w:val="28"/>
        </w:rPr>
        <w:t>5</w:t>
      </w:r>
      <w:r w:rsidR="007A4659" w:rsidRPr="00993ACC">
        <w:rPr>
          <w:spacing w:val="-1"/>
          <w:sz w:val="24"/>
          <w:szCs w:val="24"/>
        </w:rPr>
        <w:t>,</w:t>
      </w:r>
      <w:r w:rsidR="00993ACC" w:rsidRPr="00993ACC">
        <w:rPr>
          <w:spacing w:val="-1"/>
          <w:sz w:val="24"/>
          <w:szCs w:val="24"/>
        </w:rPr>
        <w:t xml:space="preserve"> именуемый в дальнейшем</w:t>
      </w:r>
      <w:r w:rsidR="00993ACC" w:rsidRPr="00993ACC">
        <w:rPr>
          <w:spacing w:val="1"/>
          <w:sz w:val="24"/>
          <w:szCs w:val="24"/>
        </w:rPr>
        <w:t xml:space="preserve"> «</w:t>
      </w:r>
      <w:r w:rsidR="00993ACC">
        <w:rPr>
          <w:spacing w:val="1"/>
          <w:sz w:val="24"/>
          <w:szCs w:val="24"/>
        </w:rPr>
        <w:t>Организатор торгов</w:t>
      </w:r>
      <w:r w:rsidR="00993ACC" w:rsidRPr="00993ACC">
        <w:rPr>
          <w:spacing w:val="1"/>
          <w:sz w:val="24"/>
          <w:szCs w:val="24"/>
        </w:rPr>
        <w:t>»,</w:t>
      </w:r>
      <w:r w:rsidR="007A4659" w:rsidRPr="00993ACC">
        <w:rPr>
          <w:spacing w:val="-1"/>
          <w:sz w:val="24"/>
          <w:szCs w:val="24"/>
        </w:rPr>
        <w:t xml:space="preserve"> с одной стороны</w:t>
      </w:r>
      <w:r w:rsidR="00330D43" w:rsidRPr="00993ACC">
        <w:rPr>
          <w:spacing w:val="-1"/>
          <w:sz w:val="24"/>
          <w:szCs w:val="24"/>
        </w:rPr>
        <w:t xml:space="preserve">, </w:t>
      </w:r>
      <w:r w:rsidR="001D5146" w:rsidRPr="00993ACC">
        <w:rPr>
          <w:spacing w:val="-1"/>
          <w:sz w:val="24"/>
          <w:szCs w:val="24"/>
        </w:rPr>
        <w:t>и</w:t>
      </w:r>
      <w:r w:rsidR="00A51ECE" w:rsidRPr="00993ACC">
        <w:rPr>
          <w:spacing w:val="-1"/>
          <w:sz w:val="24"/>
          <w:szCs w:val="24"/>
        </w:rPr>
        <w:t xml:space="preserve"> </w:t>
      </w:r>
      <w:r w:rsidR="0036543E" w:rsidRPr="00993ACC">
        <w:rPr>
          <w:spacing w:val="-1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1D5146" w:rsidRPr="00993ACC">
        <w:rPr>
          <w:spacing w:val="-1"/>
          <w:sz w:val="24"/>
          <w:szCs w:val="24"/>
        </w:rPr>
        <w:t xml:space="preserve"> именуем</w:t>
      </w:r>
      <w:r w:rsidR="00AC6639" w:rsidRPr="00993ACC">
        <w:rPr>
          <w:spacing w:val="-1"/>
          <w:sz w:val="24"/>
          <w:szCs w:val="24"/>
        </w:rPr>
        <w:t>ый</w:t>
      </w:r>
      <w:r w:rsidR="001D5146" w:rsidRPr="00993ACC">
        <w:rPr>
          <w:spacing w:val="-1"/>
          <w:sz w:val="24"/>
          <w:szCs w:val="24"/>
        </w:rPr>
        <w:t xml:space="preserve"> в дальнейшем</w:t>
      </w:r>
      <w:r w:rsidR="00F306BA" w:rsidRPr="00993ACC">
        <w:rPr>
          <w:spacing w:val="1"/>
          <w:sz w:val="24"/>
          <w:szCs w:val="24"/>
        </w:rPr>
        <w:t xml:space="preserve"> </w:t>
      </w:r>
      <w:r w:rsidR="001D5146" w:rsidRPr="00993ACC">
        <w:rPr>
          <w:spacing w:val="1"/>
          <w:sz w:val="24"/>
          <w:szCs w:val="24"/>
        </w:rPr>
        <w:t xml:space="preserve">«Претендент», </w:t>
      </w:r>
      <w:r w:rsidR="001D5146" w:rsidRPr="00993ACC">
        <w:rPr>
          <w:sz w:val="24"/>
          <w:szCs w:val="24"/>
        </w:rPr>
        <w:t>с другой стороны,</w:t>
      </w:r>
      <w:r w:rsidR="00993ACC">
        <w:rPr>
          <w:sz w:val="24"/>
          <w:szCs w:val="24"/>
        </w:rPr>
        <w:t xml:space="preserve"> а вместе именуемые Стороны</w:t>
      </w:r>
      <w:r w:rsidR="001D5146" w:rsidRPr="00993ACC">
        <w:rPr>
          <w:sz w:val="24"/>
          <w:szCs w:val="24"/>
        </w:rPr>
        <w:t xml:space="preserve"> </w:t>
      </w:r>
      <w:r w:rsidR="001D5146" w:rsidRPr="00993ACC">
        <w:rPr>
          <w:spacing w:val="-1"/>
          <w:sz w:val="24"/>
          <w:szCs w:val="24"/>
        </w:rPr>
        <w:t>заключили настоящий договор о нижеследующем:</w:t>
      </w:r>
    </w:p>
    <w:p w:rsidR="001D5146" w:rsidRPr="00993ACC" w:rsidRDefault="001D5146" w:rsidP="00F306BA">
      <w:pPr>
        <w:ind w:firstLine="709"/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1.   Предмет договора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3"/>
          <w:sz w:val="24"/>
          <w:szCs w:val="24"/>
        </w:rPr>
        <w:t xml:space="preserve">1.1.   </w:t>
      </w:r>
      <w:r w:rsidR="0036543E" w:rsidRPr="00993ACC">
        <w:rPr>
          <w:spacing w:val="3"/>
          <w:sz w:val="24"/>
          <w:szCs w:val="24"/>
        </w:rPr>
        <w:t>Для участия в</w:t>
      </w:r>
      <w:r w:rsidRPr="00993ACC">
        <w:rPr>
          <w:spacing w:val="3"/>
          <w:sz w:val="24"/>
          <w:szCs w:val="24"/>
        </w:rPr>
        <w:t xml:space="preserve"> </w:t>
      </w:r>
      <w:r w:rsidR="0036543E" w:rsidRPr="00993ACC">
        <w:rPr>
          <w:spacing w:val="3"/>
          <w:sz w:val="24"/>
          <w:szCs w:val="24"/>
        </w:rPr>
        <w:t>торгах по</w:t>
      </w:r>
      <w:r w:rsidRPr="00993ACC">
        <w:rPr>
          <w:spacing w:val="3"/>
          <w:sz w:val="24"/>
          <w:szCs w:val="24"/>
        </w:rPr>
        <w:t xml:space="preserve"> продаже следующего имущества  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b/>
          <w:sz w:val="24"/>
          <w:szCs w:val="24"/>
        </w:rPr>
      </w:pPr>
      <w:r w:rsidRPr="00993ACC">
        <w:rPr>
          <w:sz w:val="24"/>
          <w:szCs w:val="24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794"/>
        <w:gridCol w:w="3108"/>
      </w:tblGrid>
      <w:tr w:rsidR="00AE18B0" w:rsidRPr="00993ACC" w:rsidTr="00AE18B0">
        <w:trPr>
          <w:trHeight w:val="655"/>
        </w:trPr>
        <w:tc>
          <w:tcPr>
            <w:tcW w:w="675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№ Лота</w:t>
            </w:r>
          </w:p>
        </w:tc>
        <w:tc>
          <w:tcPr>
            <w:tcW w:w="5812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Наименование лота</w:t>
            </w:r>
          </w:p>
        </w:tc>
        <w:tc>
          <w:tcPr>
            <w:tcW w:w="3119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Начальная цена</w:t>
            </w:r>
            <w:r w:rsidR="005F5014" w:rsidRPr="00993ACC">
              <w:rPr>
                <w:sz w:val="24"/>
                <w:szCs w:val="24"/>
              </w:rPr>
              <w:t>, руб.</w:t>
            </w:r>
          </w:p>
        </w:tc>
      </w:tr>
      <w:tr w:rsidR="00AE18B0" w:rsidRPr="00993ACC" w:rsidTr="00AE18B0">
        <w:trPr>
          <w:trHeight w:val="320"/>
        </w:trPr>
        <w:tc>
          <w:tcPr>
            <w:tcW w:w="675" w:type="dxa"/>
            <w:shd w:val="clear" w:color="auto" w:fill="auto"/>
          </w:tcPr>
          <w:p w:rsidR="00AE18B0" w:rsidRPr="00993ACC" w:rsidRDefault="00AE18B0" w:rsidP="00AE18B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AE18B0" w:rsidRPr="00993ACC" w:rsidRDefault="00A84DD7" w:rsidP="00CE09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sz w:val="24"/>
                <w:szCs w:val="24"/>
              </w:rPr>
              <w:t>Volkswagen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Polo</w:t>
            </w:r>
            <w:proofErr w:type="spellEnd"/>
            <w:r>
              <w:rPr>
                <w:sz w:val="24"/>
                <w:szCs w:val="24"/>
              </w:rPr>
              <w:t xml:space="preserve"> 2016 года выпуска, </w:t>
            </w:r>
            <w:r>
              <w:rPr>
                <w:sz w:val="24"/>
                <w:szCs w:val="24"/>
                <w:lang w:val="en-US"/>
              </w:rPr>
              <w:t>VIN</w:t>
            </w:r>
            <w:r>
              <w:rPr>
                <w:sz w:val="24"/>
                <w:szCs w:val="24"/>
              </w:rPr>
              <w:t xml:space="preserve"> </w:t>
            </w:r>
            <w:r w:rsidRPr="00A10C34">
              <w:rPr>
                <w:sz w:val="24"/>
                <w:szCs w:val="24"/>
              </w:rPr>
              <w:t>XW8ZZZ61ZGG043967</w:t>
            </w:r>
            <w:r>
              <w:rPr>
                <w:sz w:val="24"/>
                <w:szCs w:val="24"/>
              </w:rPr>
              <w:t xml:space="preserve">, цвет: белый, двигатель бензиновый, объем 1598 см3, мощность 110 </w:t>
            </w:r>
            <w:proofErr w:type="spellStart"/>
            <w:r>
              <w:rPr>
                <w:sz w:val="24"/>
                <w:szCs w:val="24"/>
              </w:rPr>
              <w:t>л.с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AE18B0" w:rsidRPr="00993ACC" w:rsidRDefault="00AE18B0" w:rsidP="004E423D">
            <w:pPr>
              <w:jc w:val="both"/>
              <w:rPr>
                <w:sz w:val="24"/>
                <w:szCs w:val="24"/>
              </w:rPr>
            </w:pPr>
          </w:p>
        </w:tc>
      </w:tr>
    </w:tbl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pacing w:val="-2"/>
          <w:sz w:val="24"/>
          <w:szCs w:val="24"/>
        </w:rPr>
      </w:pPr>
      <w:r w:rsidRPr="00993ACC">
        <w:rPr>
          <w:spacing w:val="3"/>
          <w:sz w:val="24"/>
          <w:szCs w:val="24"/>
        </w:rPr>
        <w:tab/>
      </w:r>
      <w:r w:rsidR="0036543E" w:rsidRPr="00993ACC">
        <w:rPr>
          <w:spacing w:val="3"/>
          <w:sz w:val="24"/>
          <w:szCs w:val="24"/>
        </w:rPr>
        <w:t>в</w:t>
      </w:r>
      <w:r w:rsidR="00F306BA" w:rsidRPr="00993ACC">
        <w:rPr>
          <w:spacing w:val="3"/>
          <w:sz w:val="24"/>
          <w:szCs w:val="24"/>
        </w:rPr>
        <w:t xml:space="preserve"> </w:t>
      </w:r>
      <w:r w:rsidR="00CE096F" w:rsidRPr="00993ACC">
        <w:rPr>
          <w:spacing w:val="3"/>
          <w:sz w:val="24"/>
          <w:szCs w:val="24"/>
        </w:rPr>
        <w:t>соответствии с</w:t>
      </w:r>
      <w:r w:rsidR="00F306BA" w:rsidRPr="00993ACC">
        <w:rPr>
          <w:spacing w:val="3"/>
          <w:sz w:val="24"/>
          <w:szCs w:val="24"/>
        </w:rPr>
        <w:t xml:space="preserve"> информационным </w:t>
      </w:r>
      <w:r w:rsidR="00F306BA" w:rsidRPr="00993ACC">
        <w:rPr>
          <w:sz w:val="24"/>
          <w:szCs w:val="24"/>
        </w:rPr>
        <w:t>сообщением, опубликованн</w:t>
      </w:r>
      <w:r w:rsidR="0036543E" w:rsidRPr="00993ACC">
        <w:rPr>
          <w:sz w:val="24"/>
          <w:szCs w:val="24"/>
        </w:rPr>
        <w:t>ым</w:t>
      </w:r>
      <w:r w:rsidR="00F306BA" w:rsidRPr="00993ACC">
        <w:rPr>
          <w:sz w:val="24"/>
          <w:szCs w:val="24"/>
        </w:rPr>
        <w:t xml:space="preserve"> в </w:t>
      </w:r>
      <w:r w:rsidR="007A4659" w:rsidRPr="00993ACC">
        <w:rPr>
          <w:sz w:val="24"/>
          <w:szCs w:val="24"/>
        </w:rPr>
        <w:t>ЕФРСБ</w:t>
      </w:r>
      <w:r w:rsidR="00F306BA" w:rsidRPr="00993ACC">
        <w:rPr>
          <w:sz w:val="24"/>
          <w:szCs w:val="24"/>
        </w:rPr>
        <w:t xml:space="preserve">, </w:t>
      </w:r>
      <w:r w:rsidR="00993ACC">
        <w:rPr>
          <w:spacing w:val="3"/>
          <w:sz w:val="24"/>
          <w:szCs w:val="24"/>
        </w:rPr>
        <w:t>П</w:t>
      </w:r>
      <w:r w:rsidRPr="00993ACC">
        <w:rPr>
          <w:spacing w:val="3"/>
          <w:sz w:val="24"/>
          <w:szCs w:val="24"/>
        </w:rPr>
        <w:t xml:space="preserve">ретендент обязуется перечислить на </w:t>
      </w:r>
      <w:r w:rsidR="00993ACC">
        <w:rPr>
          <w:spacing w:val="3"/>
          <w:sz w:val="24"/>
          <w:szCs w:val="24"/>
        </w:rPr>
        <w:t xml:space="preserve">указанный в настоящем Договоре </w:t>
      </w:r>
      <w:r w:rsidRPr="00993ACC">
        <w:rPr>
          <w:spacing w:val="3"/>
          <w:sz w:val="24"/>
          <w:szCs w:val="24"/>
        </w:rPr>
        <w:t xml:space="preserve">счет </w:t>
      </w:r>
      <w:r w:rsidRPr="00993ACC">
        <w:rPr>
          <w:spacing w:val="5"/>
          <w:sz w:val="24"/>
          <w:szCs w:val="24"/>
        </w:rPr>
        <w:t>задаток за лот №</w:t>
      </w:r>
      <w:r w:rsidR="00AE18B0" w:rsidRPr="00993ACC">
        <w:rPr>
          <w:spacing w:val="5"/>
          <w:sz w:val="24"/>
          <w:szCs w:val="24"/>
        </w:rPr>
        <w:t>1</w:t>
      </w:r>
      <w:r w:rsidRPr="00993ACC">
        <w:rPr>
          <w:spacing w:val="5"/>
          <w:sz w:val="24"/>
          <w:szCs w:val="24"/>
        </w:rPr>
        <w:t xml:space="preserve"> в размере </w:t>
      </w:r>
      <w:r w:rsidR="009E68B7">
        <w:rPr>
          <w:spacing w:val="5"/>
          <w:sz w:val="24"/>
          <w:szCs w:val="24"/>
        </w:rPr>
        <w:t>______</w:t>
      </w:r>
      <w:r w:rsidR="00F522F0">
        <w:rPr>
          <w:spacing w:val="5"/>
          <w:sz w:val="24"/>
          <w:szCs w:val="24"/>
        </w:rPr>
        <w:t xml:space="preserve"> (соответствует 20% от начальной цены на соответствующем этапе)</w:t>
      </w:r>
      <w:r w:rsidR="00AE18B0" w:rsidRPr="00993ACC">
        <w:rPr>
          <w:spacing w:val="5"/>
          <w:sz w:val="24"/>
          <w:szCs w:val="24"/>
        </w:rPr>
        <w:t xml:space="preserve"> рублей, </w:t>
      </w:r>
      <w:r w:rsidRPr="00993ACC">
        <w:rPr>
          <w:spacing w:val="5"/>
          <w:sz w:val="24"/>
          <w:szCs w:val="24"/>
        </w:rPr>
        <w:t xml:space="preserve">а Организатор торгов обязуется принять </w:t>
      </w:r>
      <w:r w:rsidRPr="00993ACC">
        <w:rPr>
          <w:spacing w:val="-2"/>
          <w:sz w:val="24"/>
          <w:szCs w:val="24"/>
        </w:rPr>
        <w:t>данный задаток.</w:t>
      </w:r>
    </w:p>
    <w:p w:rsidR="001D5146" w:rsidRPr="00993ACC" w:rsidRDefault="001D5146" w:rsidP="001D5146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Pr="00993ACC">
        <w:rPr>
          <w:spacing w:val="1"/>
          <w:sz w:val="24"/>
          <w:szCs w:val="24"/>
        </w:rPr>
        <w:br/>
      </w:r>
      <w:r w:rsidRPr="00993ACC">
        <w:rPr>
          <w:spacing w:val="2"/>
          <w:sz w:val="24"/>
          <w:szCs w:val="24"/>
        </w:rPr>
        <w:t>с участием в торгах, в том числе по оплате приобретенного имущества, в случае признания</w:t>
      </w:r>
      <w:r w:rsidR="00993ACC">
        <w:rPr>
          <w:spacing w:val="2"/>
          <w:sz w:val="24"/>
          <w:szCs w:val="24"/>
        </w:rPr>
        <w:t xml:space="preserve"> </w:t>
      </w:r>
      <w:r w:rsidRPr="00993ACC">
        <w:rPr>
          <w:spacing w:val="3"/>
          <w:sz w:val="24"/>
          <w:szCs w:val="24"/>
        </w:rPr>
        <w:t>Претендента победителем торгов</w:t>
      </w:r>
      <w:r w:rsidRPr="00993ACC">
        <w:rPr>
          <w:sz w:val="24"/>
          <w:szCs w:val="24"/>
        </w:rPr>
        <w:t>.</w:t>
      </w:r>
    </w:p>
    <w:p w:rsidR="001D5146" w:rsidRPr="00993ACC" w:rsidRDefault="001D5146" w:rsidP="001D5146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pacing w:val="2"/>
          <w:sz w:val="24"/>
          <w:szCs w:val="24"/>
        </w:rPr>
        <w:t>В    случае    признания    Претендента    Победителем    торгов    сумма    задатка</w:t>
      </w:r>
      <w:r w:rsidRPr="00993ACC">
        <w:rPr>
          <w:spacing w:val="2"/>
          <w:sz w:val="24"/>
          <w:szCs w:val="24"/>
        </w:rPr>
        <w:br/>
      </w:r>
      <w:r w:rsidRPr="00993ACC">
        <w:rPr>
          <w:sz w:val="24"/>
          <w:szCs w:val="24"/>
        </w:rPr>
        <w:t>засчитывается в счет оплаты приобретенного на торгах имущества.</w:t>
      </w:r>
    </w:p>
    <w:p w:rsidR="005A21C0" w:rsidRPr="00993ACC" w:rsidRDefault="005A21C0" w:rsidP="00A84DD7">
      <w:pPr>
        <w:numPr>
          <w:ilvl w:val="0"/>
          <w:numId w:val="1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t xml:space="preserve">реквизиты для оплаты задатка: Получатель: </w:t>
      </w:r>
      <w:r w:rsidR="00A84DD7" w:rsidRPr="00A84DD7">
        <w:rPr>
          <w:sz w:val="24"/>
          <w:szCs w:val="24"/>
        </w:rPr>
        <w:t>МАЙОРОВ АЛЕКСАНДР АЛЕКСЕЕВИЧ</w:t>
      </w:r>
      <w:r w:rsidR="00CE096F" w:rsidRPr="00993ACC">
        <w:rPr>
          <w:sz w:val="24"/>
          <w:szCs w:val="24"/>
        </w:rPr>
        <w:t xml:space="preserve">. Счет: </w:t>
      </w:r>
      <w:r w:rsidR="00A84DD7" w:rsidRPr="00A84DD7">
        <w:rPr>
          <w:sz w:val="24"/>
          <w:szCs w:val="24"/>
        </w:rPr>
        <w:t>40817810050207330250</w:t>
      </w:r>
      <w:r w:rsidR="00CE096F" w:rsidRPr="00993ACC">
        <w:rPr>
          <w:sz w:val="24"/>
          <w:szCs w:val="24"/>
        </w:rPr>
        <w:t>, открыт в ФИЛИАЛ "ЦЕНТРАЛЬНЫЙ" ПАО "СОВКОМБАНК" (БЕРДСК) к/с 30101810150040000763, БИК 045004763, ИНН БАНКА 4401116480, КПП БАНКА 544543001</w:t>
      </w:r>
      <w:r w:rsidR="00A57C3F" w:rsidRPr="00993ACC">
        <w:rPr>
          <w:sz w:val="24"/>
          <w:szCs w:val="24"/>
        </w:rPr>
        <w:t>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2.   Передача задатка</w:t>
      </w:r>
    </w:p>
    <w:p w:rsidR="001D5146" w:rsidRPr="00993ACC" w:rsidRDefault="001D5146" w:rsidP="001D5146">
      <w:pPr>
        <w:numPr>
          <w:ilvl w:val="0"/>
          <w:numId w:val="2"/>
        </w:numPr>
        <w:jc w:val="both"/>
        <w:rPr>
          <w:spacing w:val="-2"/>
          <w:sz w:val="24"/>
          <w:szCs w:val="24"/>
        </w:rPr>
      </w:pPr>
      <w:r w:rsidRPr="00993ACC">
        <w:rPr>
          <w:spacing w:val="-1"/>
          <w:sz w:val="24"/>
          <w:szCs w:val="24"/>
        </w:rPr>
        <w:t>Претендент перечисляет или вносит задаток в срок, обеспечивающий поступление</w:t>
      </w:r>
      <w:r w:rsidRPr="00993ACC">
        <w:rPr>
          <w:spacing w:val="-1"/>
          <w:sz w:val="24"/>
          <w:szCs w:val="24"/>
        </w:rPr>
        <w:br/>
      </w:r>
      <w:r w:rsidRPr="00993ACC">
        <w:rPr>
          <w:spacing w:val="3"/>
          <w:sz w:val="24"/>
          <w:szCs w:val="24"/>
        </w:rPr>
        <w:t xml:space="preserve">средств,  не  позднее  последнего  дня  срока  приема  заявок,  указанного  в информационном сообщении о </w:t>
      </w:r>
      <w:r w:rsidRPr="00993ACC">
        <w:rPr>
          <w:spacing w:val="-2"/>
          <w:sz w:val="24"/>
          <w:szCs w:val="24"/>
        </w:rPr>
        <w:t>проведении торгов.</w:t>
      </w:r>
    </w:p>
    <w:p w:rsidR="001D5146" w:rsidRPr="00993ACC" w:rsidRDefault="001D5146" w:rsidP="001D5146">
      <w:pPr>
        <w:numPr>
          <w:ilvl w:val="0"/>
          <w:numId w:val="2"/>
        </w:numPr>
        <w:jc w:val="both"/>
        <w:rPr>
          <w:spacing w:val="-1"/>
          <w:sz w:val="24"/>
          <w:szCs w:val="24"/>
        </w:rPr>
      </w:pPr>
      <w:r w:rsidRPr="00993ACC">
        <w:rPr>
          <w:spacing w:val="3"/>
          <w:sz w:val="24"/>
          <w:szCs w:val="24"/>
        </w:rPr>
        <w:t>На денежные  средства,  переданные  в  соответствии  с  настоящим  договором,</w:t>
      </w:r>
      <w:r w:rsidRPr="00993ACC">
        <w:rPr>
          <w:spacing w:val="3"/>
          <w:sz w:val="24"/>
          <w:szCs w:val="24"/>
        </w:rPr>
        <w:br/>
      </w:r>
      <w:r w:rsidRPr="00993ACC">
        <w:rPr>
          <w:spacing w:val="-1"/>
          <w:sz w:val="24"/>
          <w:szCs w:val="24"/>
        </w:rPr>
        <w:t>проценты не начисляются.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3.   Возврат задатка</w:t>
      </w:r>
    </w:p>
    <w:p w:rsidR="001D5146" w:rsidRPr="00993ACC" w:rsidRDefault="001D5146" w:rsidP="005F5014">
      <w:pPr>
        <w:jc w:val="both"/>
        <w:rPr>
          <w:spacing w:val="-1"/>
          <w:sz w:val="24"/>
          <w:szCs w:val="24"/>
        </w:rPr>
      </w:pPr>
      <w:r w:rsidRPr="00993ACC">
        <w:rPr>
          <w:spacing w:val="-9"/>
          <w:sz w:val="24"/>
          <w:szCs w:val="24"/>
        </w:rPr>
        <w:t>3.1.</w:t>
      </w:r>
      <w:r w:rsidRPr="00993ACC">
        <w:rPr>
          <w:sz w:val="24"/>
          <w:szCs w:val="24"/>
        </w:rPr>
        <w:tab/>
      </w:r>
      <w:r w:rsidR="00993ACC">
        <w:rPr>
          <w:spacing w:val="1"/>
          <w:sz w:val="24"/>
          <w:szCs w:val="24"/>
        </w:rPr>
        <w:t>Организатор торгов</w:t>
      </w:r>
      <w:r w:rsidR="00993ACC" w:rsidRPr="00993ACC">
        <w:rPr>
          <w:sz w:val="24"/>
          <w:szCs w:val="24"/>
        </w:rPr>
        <w:t xml:space="preserve"> </w:t>
      </w:r>
      <w:r w:rsidRPr="00993ACC">
        <w:rPr>
          <w:sz w:val="24"/>
          <w:szCs w:val="24"/>
        </w:rPr>
        <w:t xml:space="preserve">обязуется   возвратить   задаток   Претенденту   в   случаях, </w:t>
      </w:r>
      <w:r w:rsidRPr="00993ACC">
        <w:rPr>
          <w:spacing w:val="-1"/>
          <w:sz w:val="24"/>
          <w:szCs w:val="24"/>
        </w:rPr>
        <w:t>пред</w:t>
      </w:r>
      <w:r w:rsidR="005F5014" w:rsidRPr="00993ACC">
        <w:rPr>
          <w:spacing w:val="-1"/>
          <w:sz w:val="24"/>
          <w:szCs w:val="24"/>
        </w:rPr>
        <w:t>усмотренных настоящим договором</w:t>
      </w:r>
      <w:r w:rsidRPr="00993ACC">
        <w:rPr>
          <w:spacing w:val="-1"/>
          <w:sz w:val="24"/>
          <w:szCs w:val="24"/>
        </w:rPr>
        <w:t xml:space="preserve"> </w:t>
      </w:r>
      <w:r w:rsidR="005F5014" w:rsidRPr="00993ACC">
        <w:rPr>
          <w:spacing w:val="-1"/>
          <w:sz w:val="24"/>
          <w:szCs w:val="24"/>
        </w:rPr>
        <w:t>н</w:t>
      </w:r>
      <w:r w:rsidRPr="00993ACC">
        <w:rPr>
          <w:spacing w:val="-1"/>
          <w:sz w:val="24"/>
          <w:szCs w:val="24"/>
        </w:rPr>
        <w:t>а расчетный (лицевой) счет Претендента</w:t>
      </w:r>
      <w:r w:rsidR="005F5014" w:rsidRPr="00993ACC">
        <w:rPr>
          <w:spacing w:val="-1"/>
          <w:sz w:val="24"/>
          <w:szCs w:val="24"/>
        </w:rPr>
        <w:t>, указанный самим Претендентом</w:t>
      </w:r>
      <w:r w:rsidRPr="00993ACC">
        <w:rPr>
          <w:spacing w:val="-1"/>
          <w:sz w:val="24"/>
          <w:szCs w:val="24"/>
        </w:rPr>
        <w:t>;</w:t>
      </w:r>
    </w:p>
    <w:p w:rsidR="001D5146" w:rsidRPr="00993ACC" w:rsidRDefault="001D5146" w:rsidP="001D5146">
      <w:pPr>
        <w:jc w:val="both"/>
        <w:rPr>
          <w:spacing w:val="-1"/>
          <w:sz w:val="24"/>
          <w:szCs w:val="24"/>
        </w:rPr>
      </w:pPr>
      <w:r w:rsidRPr="00993ACC">
        <w:rPr>
          <w:spacing w:val="-10"/>
          <w:sz w:val="24"/>
          <w:szCs w:val="24"/>
        </w:rPr>
        <w:t>3.2.</w:t>
      </w:r>
      <w:r w:rsidRPr="00993ACC">
        <w:rPr>
          <w:sz w:val="24"/>
          <w:szCs w:val="24"/>
        </w:rPr>
        <w:tab/>
      </w:r>
      <w:r w:rsidRPr="00993ACC">
        <w:rPr>
          <w:spacing w:val="3"/>
          <w:sz w:val="24"/>
          <w:szCs w:val="24"/>
        </w:rPr>
        <w:t>Задаток возвращается в течение пяти дней с момента подведения итогов торгов,</w:t>
      </w:r>
      <w:r w:rsidRPr="00993ACC">
        <w:rPr>
          <w:spacing w:val="3"/>
          <w:sz w:val="24"/>
          <w:szCs w:val="24"/>
        </w:rPr>
        <w:br/>
      </w:r>
      <w:r w:rsidRPr="00993ACC">
        <w:rPr>
          <w:spacing w:val="-1"/>
          <w:sz w:val="24"/>
          <w:szCs w:val="24"/>
        </w:rPr>
        <w:t>указанного в сообщении о проведении торгов, в случае:</w:t>
      </w:r>
    </w:p>
    <w:p w:rsidR="001D5146" w:rsidRPr="00993ACC" w:rsidRDefault="001D5146" w:rsidP="001D5146">
      <w:pPr>
        <w:numPr>
          <w:ilvl w:val="0"/>
          <w:numId w:val="4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lastRenderedPageBreak/>
        <w:t xml:space="preserve">отказа </w:t>
      </w:r>
      <w:r w:rsidR="00CE096F" w:rsidRPr="00993ACC">
        <w:rPr>
          <w:sz w:val="24"/>
          <w:szCs w:val="24"/>
        </w:rPr>
        <w:t>Претенденту в</w:t>
      </w:r>
      <w:r w:rsidRPr="00993ACC">
        <w:rPr>
          <w:sz w:val="24"/>
          <w:szCs w:val="24"/>
        </w:rPr>
        <w:t xml:space="preserve"> участии в Торгах;</w:t>
      </w:r>
    </w:p>
    <w:p w:rsidR="001D5146" w:rsidRPr="00993ACC" w:rsidRDefault="001D5146" w:rsidP="001D5146">
      <w:pPr>
        <w:numPr>
          <w:ilvl w:val="0"/>
          <w:numId w:val="4"/>
        </w:numPr>
        <w:jc w:val="both"/>
        <w:rPr>
          <w:sz w:val="24"/>
          <w:szCs w:val="24"/>
        </w:rPr>
      </w:pPr>
      <w:r w:rsidRPr="00993ACC">
        <w:rPr>
          <w:sz w:val="24"/>
          <w:szCs w:val="24"/>
        </w:rPr>
        <w:t xml:space="preserve">не признания </w:t>
      </w:r>
      <w:r w:rsidR="001F0FF6" w:rsidRPr="00993ACC">
        <w:rPr>
          <w:sz w:val="24"/>
          <w:szCs w:val="24"/>
        </w:rPr>
        <w:t>Претендента</w:t>
      </w:r>
      <w:r w:rsidRPr="00993ACC">
        <w:rPr>
          <w:sz w:val="24"/>
          <w:szCs w:val="24"/>
        </w:rPr>
        <w:t xml:space="preserve"> Победителем торгов;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3.3.     Задаток не возвращается</w:t>
      </w:r>
      <w:r w:rsidR="001F0FF6" w:rsidRPr="00993ACC">
        <w:rPr>
          <w:sz w:val="24"/>
          <w:szCs w:val="24"/>
        </w:rPr>
        <w:t xml:space="preserve"> Претенденту</w:t>
      </w:r>
      <w:r w:rsidRPr="00993ACC">
        <w:rPr>
          <w:sz w:val="24"/>
          <w:szCs w:val="24"/>
        </w:rPr>
        <w:t xml:space="preserve"> в случае: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5"/>
          <w:sz w:val="24"/>
          <w:szCs w:val="24"/>
        </w:rPr>
        <w:t>- отказа или уклонения Победителя торгов от подписания Договора купли-</w:t>
      </w:r>
      <w:r w:rsidRPr="00993ACC">
        <w:rPr>
          <w:sz w:val="24"/>
          <w:szCs w:val="24"/>
        </w:rPr>
        <w:t>продажи имущества, выставленного на Торги;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7"/>
          <w:sz w:val="24"/>
          <w:szCs w:val="24"/>
        </w:rPr>
        <w:t xml:space="preserve">-не оплаты Победителем торгов имущества в установленный </w:t>
      </w:r>
      <w:r w:rsidRPr="00993ACC">
        <w:rPr>
          <w:sz w:val="24"/>
          <w:szCs w:val="24"/>
        </w:rPr>
        <w:t>Договором купли-продажи срок.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4.   Иные условия</w:t>
      </w:r>
    </w:p>
    <w:p w:rsidR="001D5146" w:rsidRPr="00993ACC" w:rsidRDefault="001D5146" w:rsidP="001D5146">
      <w:pPr>
        <w:jc w:val="both"/>
        <w:rPr>
          <w:spacing w:val="-1"/>
          <w:sz w:val="24"/>
          <w:szCs w:val="24"/>
        </w:rPr>
      </w:pPr>
      <w:r w:rsidRPr="00993ACC">
        <w:rPr>
          <w:spacing w:val="10"/>
          <w:sz w:val="24"/>
          <w:szCs w:val="24"/>
        </w:rPr>
        <w:t xml:space="preserve">4.1. Настоящий договор вступает в силу с момента его подписания сторонами и </w:t>
      </w:r>
      <w:r w:rsidRPr="00993ACC">
        <w:rPr>
          <w:spacing w:val="-1"/>
          <w:sz w:val="24"/>
          <w:szCs w:val="24"/>
        </w:rPr>
        <w:t>прекращает действие надлежащим исполнением.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pacing w:val="-1"/>
          <w:sz w:val="24"/>
          <w:szCs w:val="24"/>
        </w:rPr>
        <w:t xml:space="preserve">4.2. </w:t>
      </w:r>
      <w:r w:rsidRPr="00993ACC">
        <w:rPr>
          <w:sz w:val="24"/>
          <w:szCs w:val="24"/>
          <w:lang w:val="en-US"/>
        </w:rPr>
        <w:t> </w:t>
      </w:r>
      <w:r w:rsidRPr="00993ACC">
        <w:rPr>
          <w:sz w:val="24"/>
          <w:szCs w:val="24"/>
        </w:rPr>
        <w:t>Все споры и разногласия, возникающие между Сторонами по вопросам, будут разрешаться путем переговоров на основе федерального законодательства.</w:t>
      </w:r>
    </w:p>
    <w:p w:rsidR="001D5146" w:rsidRPr="00993ACC" w:rsidRDefault="001D5146" w:rsidP="001D5146">
      <w:pPr>
        <w:jc w:val="both"/>
        <w:rPr>
          <w:spacing w:val="5"/>
          <w:sz w:val="24"/>
          <w:szCs w:val="24"/>
        </w:rPr>
      </w:pPr>
      <w:r w:rsidRPr="00993ACC">
        <w:rPr>
          <w:spacing w:val="5"/>
          <w:sz w:val="24"/>
          <w:szCs w:val="24"/>
        </w:rPr>
        <w:t>При не урегулировании в процессе переговоров спорных вопросов споры разрешаются в судебном порядке.</w:t>
      </w:r>
    </w:p>
    <w:p w:rsidR="001D5146" w:rsidRPr="00993ACC" w:rsidRDefault="001D5146" w:rsidP="001D5146">
      <w:pPr>
        <w:jc w:val="both"/>
        <w:rPr>
          <w:spacing w:val="-2"/>
          <w:sz w:val="24"/>
          <w:szCs w:val="24"/>
        </w:rPr>
      </w:pPr>
      <w:r w:rsidRPr="00993ACC">
        <w:rPr>
          <w:spacing w:val="5"/>
          <w:sz w:val="24"/>
          <w:szCs w:val="24"/>
        </w:rPr>
        <w:t xml:space="preserve">4.3. </w:t>
      </w:r>
      <w:r w:rsidRPr="00993ACC">
        <w:rPr>
          <w:spacing w:val="7"/>
          <w:sz w:val="24"/>
          <w:szCs w:val="24"/>
        </w:rPr>
        <w:t xml:space="preserve">Настоящий Договор составлен в 2 (Двух) экземплярах, имеющих одинаковую </w:t>
      </w:r>
      <w:r w:rsidRPr="00993ACC">
        <w:rPr>
          <w:spacing w:val="8"/>
          <w:sz w:val="24"/>
          <w:szCs w:val="24"/>
        </w:rPr>
        <w:t>юридическую силу</w:t>
      </w:r>
      <w:r w:rsidRPr="00993ACC">
        <w:rPr>
          <w:spacing w:val="-2"/>
          <w:sz w:val="24"/>
          <w:szCs w:val="24"/>
        </w:rPr>
        <w:t>.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  <w:r w:rsidRPr="00993ACC">
        <w:rPr>
          <w:sz w:val="24"/>
          <w:szCs w:val="24"/>
        </w:rPr>
        <w:t>5.   Реквизиты сторон</w:t>
      </w:r>
    </w:p>
    <w:p w:rsidR="001D5146" w:rsidRPr="00993ACC" w:rsidRDefault="001D5146" w:rsidP="001D5146">
      <w:pPr>
        <w:jc w:val="both"/>
        <w:rPr>
          <w:sz w:val="24"/>
          <w:szCs w:val="24"/>
        </w:rPr>
      </w:pPr>
    </w:p>
    <w:tbl>
      <w:tblPr>
        <w:tblW w:w="0" w:type="auto"/>
        <w:tblInd w:w="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84"/>
        <w:gridCol w:w="4820"/>
      </w:tblGrid>
      <w:tr w:rsidR="007A4659" w:rsidRPr="00993ACC" w:rsidTr="003F73F6">
        <w:trPr>
          <w:trHeight w:val="278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A4659" w:rsidRPr="00993ACC" w:rsidRDefault="00993ACC" w:rsidP="003F73F6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Организатор торгов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4659" w:rsidRPr="00993ACC" w:rsidRDefault="007A4659" w:rsidP="003F73F6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Претендент</w:t>
            </w:r>
          </w:p>
        </w:tc>
      </w:tr>
      <w:tr w:rsidR="007A4659" w:rsidRPr="00993ACC" w:rsidTr="003F73F6">
        <w:trPr>
          <w:trHeight w:val="2106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</w:tcPr>
          <w:p w:rsidR="005F5014" w:rsidRPr="00993ACC" w:rsidRDefault="00A84DD7" w:rsidP="003F6EA0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Майоров Александр Алексеевич</w:t>
            </w:r>
            <w:r w:rsidR="00CE096F" w:rsidRPr="00993ACC">
              <w:rPr>
                <w:sz w:val="24"/>
                <w:szCs w:val="24"/>
              </w:rPr>
              <w:t xml:space="preserve"> Ренат </w:t>
            </w:r>
            <w:proofErr w:type="spellStart"/>
            <w:r w:rsidR="00CE096F" w:rsidRPr="00993ACC">
              <w:rPr>
                <w:sz w:val="24"/>
                <w:szCs w:val="24"/>
              </w:rPr>
              <w:t>Рашитович</w:t>
            </w:r>
            <w:proofErr w:type="spellEnd"/>
            <w:r w:rsidR="00CE096F" w:rsidRPr="00993ACC">
              <w:rPr>
                <w:sz w:val="24"/>
                <w:szCs w:val="24"/>
              </w:rPr>
              <w:t xml:space="preserve"> </w:t>
            </w:r>
            <w:r w:rsidRPr="0047768C">
              <w:rPr>
                <w:sz w:val="24"/>
                <w:szCs w:val="28"/>
              </w:rPr>
              <w:t xml:space="preserve">09.04.1992 г.р., </w:t>
            </w:r>
          </w:p>
          <w:p w:rsidR="00CE096F" w:rsidRPr="00993ACC" w:rsidRDefault="00CE096F" w:rsidP="00CE096F">
            <w:pPr>
              <w:snapToGrid w:val="0"/>
              <w:jc w:val="both"/>
              <w:rPr>
                <w:sz w:val="24"/>
                <w:szCs w:val="24"/>
                <w:lang w:eastAsia="ru-RU"/>
              </w:rPr>
            </w:pPr>
            <w:r w:rsidRPr="00993ACC">
              <w:rPr>
                <w:sz w:val="24"/>
                <w:szCs w:val="24"/>
                <w:lang w:eastAsia="ru-RU"/>
              </w:rPr>
              <w:t xml:space="preserve">Паспорт </w:t>
            </w:r>
            <w:r w:rsidR="00A84DD7">
              <w:rPr>
                <w:sz w:val="24"/>
                <w:szCs w:val="24"/>
                <w:lang w:eastAsia="ru-RU"/>
              </w:rPr>
              <w:t>97 11</w:t>
            </w:r>
            <w:r w:rsidRPr="00993ACC">
              <w:rPr>
                <w:sz w:val="24"/>
                <w:szCs w:val="24"/>
                <w:lang w:eastAsia="ru-RU"/>
              </w:rPr>
              <w:t xml:space="preserve"> № </w:t>
            </w:r>
            <w:r w:rsidR="00A84DD7">
              <w:rPr>
                <w:sz w:val="24"/>
                <w:szCs w:val="24"/>
                <w:lang w:eastAsia="ru-RU"/>
              </w:rPr>
              <w:t>951205</w:t>
            </w:r>
            <w:r w:rsidRPr="00993ACC">
              <w:rPr>
                <w:sz w:val="24"/>
                <w:szCs w:val="24"/>
                <w:lang w:eastAsia="ru-RU"/>
              </w:rPr>
              <w:t xml:space="preserve"> от </w:t>
            </w:r>
            <w:r w:rsidR="00A84DD7">
              <w:rPr>
                <w:sz w:val="24"/>
                <w:szCs w:val="24"/>
                <w:lang w:eastAsia="ru-RU"/>
              </w:rPr>
              <w:t>06.07.2012</w:t>
            </w:r>
            <w:r w:rsidRPr="00993ACC">
              <w:rPr>
                <w:sz w:val="24"/>
                <w:szCs w:val="24"/>
                <w:lang w:eastAsia="ru-RU"/>
              </w:rPr>
              <w:t xml:space="preserve"> выдан: </w:t>
            </w:r>
            <w:r w:rsidR="00A84DD7" w:rsidRPr="00A84DD7">
              <w:rPr>
                <w:sz w:val="24"/>
                <w:szCs w:val="24"/>
                <w:lang w:eastAsia="ru-RU"/>
              </w:rPr>
              <w:t>ТП в с. Комсомольское межрайонного отдела УФМС России по Чувашской Республике в с. Батырево</w:t>
            </w:r>
          </w:p>
          <w:p w:rsidR="00A84DD7" w:rsidRDefault="00A84DD7" w:rsidP="003F6EA0">
            <w:pPr>
              <w:snapToGrid w:val="0"/>
              <w:jc w:val="both"/>
              <w:rPr>
                <w:sz w:val="24"/>
                <w:szCs w:val="28"/>
              </w:rPr>
            </w:pPr>
            <w:r w:rsidRPr="0047768C">
              <w:rPr>
                <w:sz w:val="24"/>
                <w:szCs w:val="28"/>
              </w:rPr>
              <w:t>ИНН 210803239479, СНИЛС 086-635-866-17, адрес: 429146, Чувашская Республика, Комсомольский р-н, д. Новые Мураты, ул. Набережная, д. 34</w:t>
            </w:r>
          </w:p>
          <w:p w:rsidR="003F6EA0" w:rsidRPr="00993ACC" w:rsidRDefault="003F6EA0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счет: </w:t>
            </w:r>
            <w:r w:rsidR="00A84DD7" w:rsidRPr="00A84DD7">
              <w:rPr>
                <w:sz w:val="24"/>
                <w:szCs w:val="24"/>
              </w:rPr>
              <w:t>40817810050207330250</w:t>
            </w:r>
          </w:p>
          <w:p w:rsidR="005A21C0" w:rsidRPr="00993ACC" w:rsidRDefault="00CE096F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ФИЛИАЛ "ЦЕНТРАЛЬНЫЙ" ПАО "СОВКОМБАНК" (БЕРДСК)</w:t>
            </w:r>
          </w:p>
          <w:p w:rsidR="003F6EA0" w:rsidRPr="00993ACC" w:rsidRDefault="003F6EA0" w:rsidP="003F6EA0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БИК: </w:t>
            </w:r>
            <w:r w:rsidR="00CE096F" w:rsidRPr="00993ACC">
              <w:rPr>
                <w:sz w:val="24"/>
                <w:szCs w:val="24"/>
              </w:rPr>
              <w:t>045004763</w:t>
            </w:r>
          </w:p>
          <w:p w:rsidR="007A4659" w:rsidRPr="00993ACC" w:rsidRDefault="003F6EA0" w:rsidP="003F6EA0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к/с: </w:t>
            </w:r>
            <w:r w:rsidR="00CE096F" w:rsidRPr="00993ACC">
              <w:rPr>
                <w:sz w:val="24"/>
                <w:szCs w:val="24"/>
              </w:rPr>
              <w:t>30101810150040000763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</w:tc>
      </w:tr>
      <w:tr w:rsidR="007A4659" w:rsidRPr="00993ACC" w:rsidTr="003F73F6">
        <w:trPr>
          <w:trHeight w:val="572"/>
        </w:trPr>
        <w:tc>
          <w:tcPr>
            <w:tcW w:w="45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993ACC" w:rsidRPr="00993ACC" w:rsidRDefault="00993ACC" w:rsidP="00993ACC">
            <w:pPr>
              <w:snapToGrid w:val="0"/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 xml:space="preserve">В лице финансового управляющего </w:t>
            </w:r>
          </w:p>
          <w:p w:rsidR="00993ACC" w:rsidRDefault="00993ACC" w:rsidP="00993ACC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Вильданова Ильдара Загидулловича</w:t>
            </w:r>
          </w:p>
          <w:p w:rsidR="00993ACC" w:rsidRDefault="00993ACC" w:rsidP="00993ACC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993ACC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_____________________</w:t>
            </w: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  <w:proofErr w:type="spellStart"/>
            <w:r w:rsidRPr="00993ACC">
              <w:rPr>
                <w:sz w:val="24"/>
                <w:szCs w:val="24"/>
              </w:rPr>
              <w:t>м.п</w:t>
            </w:r>
            <w:proofErr w:type="spellEnd"/>
            <w:r w:rsidRPr="00993ACC">
              <w:rPr>
                <w:sz w:val="24"/>
                <w:szCs w:val="24"/>
              </w:rPr>
              <w:t>.</w:t>
            </w: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</w:p>
          <w:p w:rsidR="00993ACC" w:rsidRDefault="00993ACC" w:rsidP="003F73F6">
            <w:pPr>
              <w:jc w:val="both"/>
              <w:rPr>
                <w:sz w:val="24"/>
                <w:szCs w:val="24"/>
              </w:rPr>
            </w:pPr>
          </w:p>
          <w:p w:rsidR="007A4659" w:rsidRPr="00993ACC" w:rsidRDefault="007A4659" w:rsidP="003F73F6">
            <w:pPr>
              <w:jc w:val="both"/>
              <w:rPr>
                <w:sz w:val="24"/>
                <w:szCs w:val="24"/>
              </w:rPr>
            </w:pPr>
            <w:r w:rsidRPr="00993ACC">
              <w:rPr>
                <w:sz w:val="24"/>
                <w:szCs w:val="24"/>
              </w:rPr>
              <w:t>_____________________________</w:t>
            </w:r>
          </w:p>
        </w:tc>
      </w:tr>
    </w:tbl>
    <w:p w:rsidR="001D5146" w:rsidRPr="00993ACC" w:rsidRDefault="001D5146" w:rsidP="001D5146">
      <w:pPr>
        <w:jc w:val="both"/>
        <w:rPr>
          <w:sz w:val="24"/>
          <w:szCs w:val="24"/>
        </w:rPr>
      </w:pPr>
    </w:p>
    <w:p w:rsidR="001D5146" w:rsidRPr="00993ACC" w:rsidRDefault="001D5146" w:rsidP="001D5146">
      <w:pPr>
        <w:jc w:val="both"/>
        <w:rPr>
          <w:sz w:val="24"/>
          <w:szCs w:val="24"/>
        </w:rPr>
      </w:pPr>
    </w:p>
    <w:p w:rsidR="006A3C61" w:rsidRPr="00993ACC" w:rsidRDefault="006A3C61">
      <w:pPr>
        <w:rPr>
          <w:sz w:val="24"/>
          <w:szCs w:val="24"/>
        </w:rPr>
      </w:pPr>
    </w:p>
    <w:sectPr w:rsidR="006A3C61" w:rsidRPr="00993ACC" w:rsidSect="006A3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146"/>
    <w:rsid w:val="000238EF"/>
    <w:rsid w:val="00102D77"/>
    <w:rsid w:val="0014331D"/>
    <w:rsid w:val="001D5146"/>
    <w:rsid w:val="001F0FF6"/>
    <w:rsid w:val="002237EB"/>
    <w:rsid w:val="002373D4"/>
    <w:rsid w:val="00320761"/>
    <w:rsid w:val="00330D43"/>
    <w:rsid w:val="0036543E"/>
    <w:rsid w:val="00366117"/>
    <w:rsid w:val="00397018"/>
    <w:rsid w:val="003A1E11"/>
    <w:rsid w:val="003B6BB5"/>
    <w:rsid w:val="003F6EA0"/>
    <w:rsid w:val="003F73F6"/>
    <w:rsid w:val="004D65F3"/>
    <w:rsid w:val="004E423D"/>
    <w:rsid w:val="00531AFC"/>
    <w:rsid w:val="00554DC7"/>
    <w:rsid w:val="005569D2"/>
    <w:rsid w:val="005649C6"/>
    <w:rsid w:val="00586C01"/>
    <w:rsid w:val="005A21C0"/>
    <w:rsid w:val="005E7CAA"/>
    <w:rsid w:val="005F5014"/>
    <w:rsid w:val="00602FFD"/>
    <w:rsid w:val="00610E69"/>
    <w:rsid w:val="00694DB1"/>
    <w:rsid w:val="006A3C61"/>
    <w:rsid w:val="006F05E5"/>
    <w:rsid w:val="006F7E89"/>
    <w:rsid w:val="007A4659"/>
    <w:rsid w:val="007F19CD"/>
    <w:rsid w:val="00832C9B"/>
    <w:rsid w:val="00867C96"/>
    <w:rsid w:val="008E5180"/>
    <w:rsid w:val="009711DA"/>
    <w:rsid w:val="00980B1D"/>
    <w:rsid w:val="00993ACC"/>
    <w:rsid w:val="009C630B"/>
    <w:rsid w:val="009E68B7"/>
    <w:rsid w:val="00A03AA8"/>
    <w:rsid w:val="00A12AEE"/>
    <w:rsid w:val="00A377E3"/>
    <w:rsid w:val="00A44ED0"/>
    <w:rsid w:val="00A51ECE"/>
    <w:rsid w:val="00A57C3F"/>
    <w:rsid w:val="00A61F5F"/>
    <w:rsid w:val="00A84DD7"/>
    <w:rsid w:val="00A85110"/>
    <w:rsid w:val="00AA6088"/>
    <w:rsid w:val="00AC6639"/>
    <w:rsid w:val="00AD4D68"/>
    <w:rsid w:val="00AE18B0"/>
    <w:rsid w:val="00B650B3"/>
    <w:rsid w:val="00B70B9C"/>
    <w:rsid w:val="00B83D86"/>
    <w:rsid w:val="00BC07BD"/>
    <w:rsid w:val="00BE3C81"/>
    <w:rsid w:val="00C16B40"/>
    <w:rsid w:val="00C63ED9"/>
    <w:rsid w:val="00C83738"/>
    <w:rsid w:val="00C9629E"/>
    <w:rsid w:val="00C96666"/>
    <w:rsid w:val="00CB2977"/>
    <w:rsid w:val="00CE096F"/>
    <w:rsid w:val="00D959F3"/>
    <w:rsid w:val="00DA1975"/>
    <w:rsid w:val="00E30D37"/>
    <w:rsid w:val="00E76EAD"/>
    <w:rsid w:val="00E93365"/>
    <w:rsid w:val="00EC7B6F"/>
    <w:rsid w:val="00F1501D"/>
    <w:rsid w:val="00F306BA"/>
    <w:rsid w:val="00F5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CFE0"/>
  <w15:chartTrackingRefBased/>
  <w15:docId w15:val="{55244F2E-6017-4AD3-A953-FC94FE0C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146"/>
    <w:pPr>
      <w:suppressAutoHyphens/>
    </w:pPr>
    <w:rPr>
      <w:rFonts w:ascii="Times New Roman" w:eastAsia="Times New Roman" w:hAnsi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6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C6639"/>
    <w:rPr>
      <w:rFonts w:ascii="Segoe UI" w:eastAsia="Times New Roman" w:hAnsi="Segoe UI" w:cs="Segoe UI"/>
      <w:kern w:val="1"/>
      <w:sz w:val="18"/>
      <w:szCs w:val="18"/>
      <w:lang w:eastAsia="ar-SA"/>
    </w:rPr>
  </w:style>
  <w:style w:type="table" w:styleId="a5">
    <w:name w:val="Table Grid"/>
    <w:basedOn w:val="a1"/>
    <w:uiPriority w:val="59"/>
    <w:rsid w:val="00AE1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bulgakov.e</dc:creator>
  <cp:keywords/>
  <cp:lastModifiedBy>user</cp:lastModifiedBy>
  <cp:revision>3</cp:revision>
  <cp:lastPrinted>2016-07-11T09:26:00Z</cp:lastPrinted>
  <dcterms:created xsi:type="dcterms:W3CDTF">2026-02-26T13:19:00Z</dcterms:created>
  <dcterms:modified xsi:type="dcterms:W3CDTF">2026-02-26T13:20:00Z</dcterms:modified>
</cp:coreProperties>
</file>